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0E1636" w14:textId="21856F2F" w:rsidR="003E5E18" w:rsidRDefault="003E5E18" w:rsidP="003939EE"/>
    <w:p w14:paraId="3D76F6F3" w14:textId="0D96FB53" w:rsidR="003939EE" w:rsidRPr="007E271F" w:rsidRDefault="007E271F" w:rsidP="007E271F">
      <w:pPr>
        <w:jc w:val="center"/>
        <w:rPr>
          <w:b/>
          <w:sz w:val="30"/>
          <w:szCs w:val="30"/>
        </w:rPr>
      </w:pPr>
      <w:r w:rsidRPr="007E271F">
        <w:rPr>
          <w:b/>
          <w:sz w:val="30"/>
          <w:szCs w:val="30"/>
        </w:rPr>
        <w:t>COMUNE DI BUSCA</w:t>
      </w:r>
    </w:p>
    <w:p w14:paraId="0D764739" w14:textId="37F99FFA" w:rsidR="007E271F" w:rsidRPr="007E271F" w:rsidRDefault="007E271F" w:rsidP="007E271F">
      <w:pPr>
        <w:jc w:val="center"/>
        <w:rPr>
          <w:sz w:val="30"/>
          <w:szCs w:val="30"/>
        </w:rPr>
      </w:pPr>
      <w:r w:rsidRPr="007E271F">
        <w:rPr>
          <w:sz w:val="30"/>
          <w:szCs w:val="30"/>
        </w:rPr>
        <w:t>Via Cavour n. 28</w:t>
      </w:r>
    </w:p>
    <w:p w14:paraId="587913CE" w14:textId="381034A9" w:rsidR="007E271F" w:rsidRPr="007E271F" w:rsidRDefault="007E271F" w:rsidP="007E271F">
      <w:pPr>
        <w:jc w:val="center"/>
        <w:rPr>
          <w:sz w:val="30"/>
          <w:szCs w:val="30"/>
        </w:rPr>
      </w:pPr>
      <w:r w:rsidRPr="007E271F">
        <w:rPr>
          <w:sz w:val="30"/>
          <w:szCs w:val="30"/>
        </w:rPr>
        <w:t>12022 – BUSCA (CN)</w:t>
      </w:r>
    </w:p>
    <w:p w14:paraId="60C10252" w14:textId="262C10BE" w:rsidR="007E271F" w:rsidRPr="007E271F" w:rsidRDefault="007E271F" w:rsidP="007E271F">
      <w:pPr>
        <w:jc w:val="center"/>
        <w:rPr>
          <w:sz w:val="30"/>
          <w:szCs w:val="30"/>
        </w:rPr>
      </w:pPr>
      <w:r w:rsidRPr="007E271F">
        <w:rPr>
          <w:sz w:val="30"/>
          <w:szCs w:val="30"/>
        </w:rPr>
        <w:t>0171948611</w:t>
      </w:r>
    </w:p>
    <w:p w14:paraId="6782F634" w14:textId="6618172B" w:rsidR="007E271F" w:rsidRPr="007E271F" w:rsidRDefault="002325D9" w:rsidP="007E271F">
      <w:pPr>
        <w:jc w:val="center"/>
        <w:rPr>
          <w:sz w:val="30"/>
          <w:szCs w:val="30"/>
        </w:rPr>
      </w:pPr>
      <w:hyperlink r:id="rId7" w:history="1">
        <w:r w:rsidR="007E271F" w:rsidRPr="007E271F">
          <w:rPr>
            <w:rStyle w:val="Collegamentoipertestuale"/>
            <w:rFonts w:cs="Arial"/>
            <w:sz w:val="30"/>
            <w:szCs w:val="30"/>
          </w:rPr>
          <w:t>segreteria@cert.busca.gov.it</w:t>
        </w:r>
      </w:hyperlink>
    </w:p>
    <w:p w14:paraId="640AF72B" w14:textId="2B7A85C1" w:rsidR="007E271F" w:rsidRDefault="002325D9" w:rsidP="007E271F">
      <w:pPr>
        <w:jc w:val="center"/>
        <w:rPr>
          <w:sz w:val="30"/>
          <w:szCs w:val="30"/>
        </w:rPr>
      </w:pPr>
      <w:hyperlink r:id="rId8" w:history="1">
        <w:r w:rsidR="007E271F" w:rsidRPr="00E87FA5">
          <w:rPr>
            <w:rStyle w:val="Collegamentoipertestuale"/>
            <w:rFonts w:cs="Arial"/>
            <w:sz w:val="30"/>
            <w:szCs w:val="30"/>
          </w:rPr>
          <w:t>segreteria@comune.busca.cn.it</w:t>
        </w:r>
      </w:hyperlink>
    </w:p>
    <w:p w14:paraId="17ECA03F" w14:textId="77777777" w:rsidR="003E3DB4" w:rsidRDefault="003E3DB4" w:rsidP="007E271F">
      <w:pPr>
        <w:pBdr>
          <w:bottom w:val="single" w:sz="4" w:space="1" w:color="auto"/>
        </w:pBdr>
      </w:pPr>
    </w:p>
    <w:p w14:paraId="6BCC4DCD" w14:textId="77777777" w:rsidR="003E3DB4" w:rsidRDefault="003E3DB4" w:rsidP="003939EE"/>
    <w:p w14:paraId="5ED8D8CA" w14:textId="77777777" w:rsidR="003E3DB4" w:rsidRDefault="003E3DB4" w:rsidP="003939EE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4"/>
      </w:tblGrid>
      <w:tr w:rsidR="003939EE" w14:paraId="448551C5" w14:textId="77777777" w:rsidTr="002D5BEE">
        <w:trPr>
          <w:trHeight w:val="1673"/>
        </w:trPr>
        <w:tc>
          <w:tcPr>
            <w:tcW w:w="9779" w:type="dxa"/>
            <w:shd w:val="clear" w:color="auto" w:fill="FFFFFF"/>
          </w:tcPr>
          <w:p w14:paraId="40019859" w14:textId="77777777" w:rsidR="003939EE" w:rsidRPr="002D5BEE" w:rsidRDefault="003939EE" w:rsidP="002D5BEE">
            <w:pPr>
              <w:shd w:val="clear" w:color="auto" w:fill="FFFFFF"/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70961EF0" w14:textId="77777777" w:rsidR="00B22309" w:rsidRDefault="00B22309" w:rsidP="00B22309">
            <w:pPr>
              <w:shd w:val="clear" w:color="auto" w:fill="FFFFFF"/>
              <w:jc w:val="center"/>
              <w:rPr>
                <w:b/>
                <w:color w:val="C45911"/>
                <w:sz w:val="28"/>
                <w:szCs w:val="28"/>
              </w:rPr>
            </w:pPr>
            <w:r>
              <w:rPr>
                <w:b/>
                <w:color w:val="C45911"/>
                <w:sz w:val="28"/>
                <w:szCs w:val="28"/>
              </w:rPr>
              <w:t xml:space="preserve">AVVISO PUBBLICO PER 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>MANIFESTAZIONE DI INTERESSE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</w:p>
          <w:p w14:paraId="2A6091FD" w14:textId="2FB6D44C" w:rsidR="003939EE" w:rsidRPr="002D5BEE" w:rsidRDefault="00B22309" w:rsidP="00B22309">
            <w:pPr>
              <w:shd w:val="clear" w:color="auto" w:fill="FFFFFF"/>
              <w:jc w:val="center"/>
              <w:rPr>
                <w:b/>
                <w:color w:val="C45911"/>
                <w:sz w:val="28"/>
                <w:szCs w:val="28"/>
              </w:rPr>
            </w:pPr>
            <w:r>
              <w:rPr>
                <w:b/>
                <w:color w:val="C45911"/>
                <w:sz w:val="28"/>
                <w:szCs w:val="28"/>
              </w:rPr>
              <w:t>FINALIZZATO AL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L'INDIVIDUAZIONE </w:t>
            </w:r>
            <w:r>
              <w:rPr>
                <w:b/>
                <w:color w:val="C45911"/>
                <w:sz w:val="28"/>
                <w:szCs w:val="28"/>
              </w:rPr>
              <w:t>DEGLI ESERCIZI COMMERCIALI DISPONIBILI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 ALLA FORNITURA DI PRODOTTI ALIMENTARI E GENERI DI PRIMA NECESSITA' A FAVORE D</w:t>
            </w:r>
            <w:r>
              <w:rPr>
                <w:b/>
                <w:color w:val="C45911"/>
                <w:sz w:val="28"/>
                <w:szCs w:val="28"/>
              </w:rPr>
              <w:t>EI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 xml:space="preserve"> SOGGETTI COLPITI DALLA SITUAZIONE ECONOMICA DETERMINATASI PER E</w:t>
            </w:r>
            <w:r w:rsidR="00064F92">
              <w:rPr>
                <w:b/>
                <w:color w:val="C45911"/>
                <w:sz w:val="28"/>
                <w:szCs w:val="28"/>
              </w:rPr>
              <w:t>F</w:t>
            </w:r>
            <w:r w:rsidR="003939EE" w:rsidRPr="002D5BEE">
              <w:rPr>
                <w:b/>
                <w:color w:val="C45911"/>
                <w:sz w:val="28"/>
                <w:szCs w:val="28"/>
              </w:rPr>
              <w:t>FETTO DELL’EMERGENZA COVID-19.</w:t>
            </w:r>
          </w:p>
          <w:p w14:paraId="55CD6AC1" w14:textId="77777777" w:rsidR="003939EE" w:rsidRPr="002D5BEE" w:rsidRDefault="003939EE" w:rsidP="002D5BEE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499EBC5F" w14:textId="77777777" w:rsidR="003939EE" w:rsidRDefault="003939EE" w:rsidP="003939EE"/>
    <w:p w14:paraId="69AD5F20" w14:textId="77777777" w:rsidR="003939EE" w:rsidRDefault="003939EE" w:rsidP="003939EE"/>
    <w:p w14:paraId="3B274DEE" w14:textId="77777777" w:rsidR="003939EE" w:rsidRPr="003939EE" w:rsidRDefault="003939EE" w:rsidP="003939EE">
      <w:pPr>
        <w:jc w:val="center"/>
        <w:rPr>
          <w:b/>
          <w:sz w:val="24"/>
          <w:szCs w:val="24"/>
        </w:rPr>
      </w:pPr>
      <w:r w:rsidRPr="003939EE">
        <w:rPr>
          <w:b/>
          <w:sz w:val="24"/>
          <w:szCs w:val="24"/>
        </w:rPr>
        <w:t>I L   D I R I G E N T E</w:t>
      </w:r>
    </w:p>
    <w:p w14:paraId="6DE56E3D" w14:textId="77777777" w:rsidR="003939EE" w:rsidRDefault="003939EE" w:rsidP="003939EE">
      <w:pPr>
        <w:jc w:val="center"/>
        <w:rPr>
          <w:b/>
          <w:color w:val="800000"/>
          <w:sz w:val="24"/>
          <w:szCs w:val="24"/>
        </w:rPr>
      </w:pPr>
    </w:p>
    <w:p w14:paraId="616682F5" w14:textId="77777777" w:rsidR="00B22309" w:rsidRPr="00CE6FD7" w:rsidRDefault="00B22309" w:rsidP="00B22309">
      <w:pPr>
        <w:pStyle w:val="Paragrafoelenco"/>
        <w:numPr>
          <w:ilvl w:val="0"/>
          <w:numId w:val="39"/>
        </w:numPr>
        <w:ind w:left="360"/>
        <w:jc w:val="both"/>
        <w:rPr>
          <w:rFonts w:ascii="Calibri" w:eastAsia="Calibri" w:hAnsi="Calibri"/>
        </w:rPr>
      </w:pPr>
      <w:r w:rsidRPr="00CE6FD7">
        <w:rPr>
          <w:rFonts w:ascii="Calibri" w:eastAsia="Calibri" w:hAnsi="Calibri"/>
        </w:rPr>
        <w:t xml:space="preserve">nel quadro della situazione economica determinatasi per effetto dell’emergenza COVID-19, in attuazione del DPCM 28 marzo 2020 e dell’Ordinanza del Presidente del Consiglio dei Ministri n. 658 del 29 marzo 2020; </w:t>
      </w:r>
    </w:p>
    <w:p w14:paraId="34BAD6C2" w14:textId="77777777" w:rsidR="00B22309" w:rsidRDefault="00B22309" w:rsidP="00B22309">
      <w:pPr>
        <w:jc w:val="both"/>
        <w:rPr>
          <w:sz w:val="24"/>
          <w:szCs w:val="24"/>
        </w:rPr>
      </w:pPr>
    </w:p>
    <w:p w14:paraId="7ECD9D93" w14:textId="07F2EBAD" w:rsidR="00B22309" w:rsidRPr="00CE6FD7" w:rsidRDefault="00B22309" w:rsidP="00B22309">
      <w:pPr>
        <w:pStyle w:val="Paragrafoelenco"/>
        <w:numPr>
          <w:ilvl w:val="0"/>
          <w:numId w:val="39"/>
        </w:numPr>
        <w:ind w:left="360"/>
        <w:jc w:val="both"/>
        <w:rPr>
          <w:rFonts w:ascii="Calibri" w:eastAsia="Calibri" w:hAnsi="Calibri"/>
        </w:rPr>
      </w:pPr>
      <w:r w:rsidRPr="00CE6FD7">
        <w:rPr>
          <w:rFonts w:ascii="Calibri" w:eastAsia="Calibri" w:hAnsi="Calibri"/>
        </w:rPr>
        <w:t>vista la deliberazione della Giunta Comunale con la quale sono stati forniti indirizzi per l’organizzazione della misura nel territorio del Comune di</w:t>
      </w:r>
      <w:r w:rsidR="0052309A">
        <w:rPr>
          <w:rFonts w:ascii="Calibri" w:eastAsia="Calibri" w:hAnsi="Calibri"/>
        </w:rPr>
        <w:t xml:space="preserve"> Busca</w:t>
      </w:r>
    </w:p>
    <w:p w14:paraId="74AFA361" w14:textId="77777777" w:rsidR="00D74742" w:rsidRDefault="00D74742" w:rsidP="00D74742">
      <w:pPr>
        <w:jc w:val="both"/>
        <w:rPr>
          <w:sz w:val="24"/>
          <w:szCs w:val="24"/>
        </w:rPr>
      </w:pPr>
    </w:p>
    <w:p w14:paraId="111BBD39" w14:textId="77777777" w:rsidR="00D74742" w:rsidRDefault="00D74742" w:rsidP="00D74742">
      <w:pPr>
        <w:jc w:val="center"/>
        <w:rPr>
          <w:b/>
          <w:sz w:val="24"/>
          <w:szCs w:val="24"/>
        </w:rPr>
      </w:pPr>
      <w:r w:rsidRPr="00D74742">
        <w:rPr>
          <w:b/>
          <w:sz w:val="24"/>
          <w:szCs w:val="24"/>
        </w:rPr>
        <w:t>RENDE NOTO</w:t>
      </w:r>
    </w:p>
    <w:p w14:paraId="7036E648" w14:textId="77777777" w:rsidR="00D74742" w:rsidRDefault="00D74742" w:rsidP="00D74742">
      <w:pPr>
        <w:jc w:val="center"/>
        <w:rPr>
          <w:b/>
          <w:sz w:val="24"/>
          <w:szCs w:val="24"/>
        </w:rPr>
      </w:pPr>
    </w:p>
    <w:p w14:paraId="052D494D" w14:textId="66C32C64" w:rsidR="00D74742" w:rsidRDefault="00D74742" w:rsidP="004216F4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c</w:t>
      </w:r>
      <w:r w:rsidRPr="00D74742">
        <w:rPr>
          <w:sz w:val="24"/>
          <w:szCs w:val="24"/>
        </w:rPr>
        <w:t>he</w:t>
      </w:r>
      <w:r>
        <w:rPr>
          <w:sz w:val="24"/>
          <w:szCs w:val="24"/>
        </w:rPr>
        <w:t>, con il presente avviso, si intende reperire la disponibilità di esercizi commerciali presenti ne</w:t>
      </w:r>
      <w:r w:rsidR="003E3DB4">
        <w:rPr>
          <w:sz w:val="24"/>
          <w:szCs w:val="24"/>
        </w:rPr>
        <w:t xml:space="preserve">l </w:t>
      </w:r>
      <w:r>
        <w:rPr>
          <w:sz w:val="24"/>
          <w:szCs w:val="24"/>
        </w:rPr>
        <w:t>Comun</w:t>
      </w:r>
      <w:r w:rsidR="003E3DB4">
        <w:rPr>
          <w:sz w:val="24"/>
          <w:szCs w:val="24"/>
        </w:rPr>
        <w:t xml:space="preserve">e </w:t>
      </w:r>
      <w:r w:rsidR="0052309A">
        <w:rPr>
          <w:sz w:val="24"/>
          <w:szCs w:val="24"/>
        </w:rPr>
        <w:t>di Busca</w:t>
      </w:r>
      <w:r w:rsidR="004216F4">
        <w:rPr>
          <w:sz w:val="24"/>
          <w:szCs w:val="24"/>
        </w:rPr>
        <w:t xml:space="preserve">, interessati alla fornitura </w:t>
      </w:r>
      <w:r w:rsidRPr="00D74742">
        <w:rPr>
          <w:rFonts w:eastAsia="Times New Roman"/>
          <w:sz w:val="24"/>
          <w:szCs w:val="24"/>
        </w:rPr>
        <w:t>di prodotti</w:t>
      </w:r>
      <w:r w:rsidR="004216F4">
        <w:rPr>
          <w:rFonts w:eastAsia="Times New Roman"/>
          <w:sz w:val="24"/>
          <w:szCs w:val="24"/>
        </w:rPr>
        <w:t xml:space="preserve"> </w:t>
      </w:r>
      <w:r w:rsidRPr="00D74742">
        <w:rPr>
          <w:rFonts w:eastAsia="Times New Roman"/>
          <w:sz w:val="24"/>
          <w:szCs w:val="24"/>
        </w:rPr>
        <w:t>alimentari e generi di prima necessità</w:t>
      </w:r>
      <w:r w:rsidR="00B22309">
        <w:rPr>
          <w:rFonts w:eastAsia="Times New Roman"/>
          <w:sz w:val="24"/>
          <w:szCs w:val="24"/>
        </w:rPr>
        <w:t xml:space="preserve"> (di seguito definiti “provvidenze”) </w:t>
      </w:r>
      <w:r w:rsidRPr="00D74742">
        <w:rPr>
          <w:rFonts w:eastAsia="Times New Roman"/>
          <w:sz w:val="24"/>
          <w:szCs w:val="24"/>
        </w:rPr>
        <w:t>a favore di soggetti</w:t>
      </w:r>
      <w:r w:rsidR="004216F4">
        <w:rPr>
          <w:rFonts w:eastAsia="Times New Roman"/>
          <w:sz w:val="24"/>
          <w:szCs w:val="24"/>
        </w:rPr>
        <w:t xml:space="preserve"> colpiti dalla situazione economica determin</w:t>
      </w:r>
      <w:r w:rsidR="00B22309">
        <w:rPr>
          <w:rFonts w:eastAsia="Times New Roman"/>
          <w:sz w:val="24"/>
          <w:szCs w:val="24"/>
        </w:rPr>
        <w:t>a</w:t>
      </w:r>
      <w:r w:rsidR="004216F4">
        <w:rPr>
          <w:rFonts w:eastAsia="Times New Roman"/>
          <w:sz w:val="24"/>
          <w:szCs w:val="24"/>
        </w:rPr>
        <w:t>tasi per effetto dell’emergenza COVID – 19</w:t>
      </w:r>
      <w:r w:rsidR="00B22309">
        <w:rPr>
          <w:rFonts w:eastAsia="Times New Roman"/>
          <w:sz w:val="24"/>
          <w:szCs w:val="24"/>
        </w:rPr>
        <w:t xml:space="preserve"> e che saranno individuati come beneficiari secondo quanto previsto dall’Avviso alla cittadinanza</w:t>
      </w:r>
      <w:r w:rsidR="004216F4">
        <w:rPr>
          <w:rFonts w:eastAsia="Times New Roman"/>
          <w:sz w:val="24"/>
          <w:szCs w:val="24"/>
        </w:rPr>
        <w:t>.</w:t>
      </w:r>
    </w:p>
    <w:p w14:paraId="50DAC12A" w14:textId="4DD91195" w:rsidR="00E30F19" w:rsidRDefault="00E30F19" w:rsidP="00B22309">
      <w:pPr>
        <w:jc w:val="both"/>
        <w:rPr>
          <w:sz w:val="24"/>
          <w:szCs w:val="24"/>
        </w:rPr>
      </w:pPr>
    </w:p>
    <w:p w14:paraId="42462F60" w14:textId="610ACE36" w:rsidR="00E30F19" w:rsidRDefault="00E30F19" w:rsidP="00E30F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Gli esercizi commerciali </w:t>
      </w:r>
      <w:r w:rsidRPr="00E043D3">
        <w:rPr>
          <w:rFonts w:eastAsia="Times New Roman"/>
          <w:sz w:val="24"/>
          <w:szCs w:val="24"/>
        </w:rPr>
        <w:t>opera</w:t>
      </w:r>
      <w:r>
        <w:rPr>
          <w:rFonts w:eastAsia="Times New Roman"/>
          <w:sz w:val="24"/>
          <w:szCs w:val="24"/>
        </w:rPr>
        <w:t>nti</w:t>
      </w:r>
      <w:r w:rsidRPr="00E043D3">
        <w:rPr>
          <w:rFonts w:eastAsia="Times New Roman"/>
          <w:sz w:val="24"/>
          <w:szCs w:val="24"/>
        </w:rPr>
        <w:t xml:space="preserve"> con propri punti vendita ne</w:t>
      </w:r>
      <w:r>
        <w:rPr>
          <w:rFonts w:eastAsia="Times New Roman"/>
          <w:sz w:val="24"/>
          <w:szCs w:val="24"/>
        </w:rPr>
        <w:t xml:space="preserve">l Comune di </w:t>
      </w:r>
      <w:r w:rsidR="0052309A">
        <w:rPr>
          <w:rFonts w:eastAsia="Times New Roman"/>
          <w:sz w:val="24"/>
          <w:szCs w:val="24"/>
        </w:rPr>
        <w:t xml:space="preserve">Busca </w:t>
      </w:r>
      <w:r>
        <w:rPr>
          <w:rFonts w:eastAsia="Times New Roman"/>
          <w:sz w:val="24"/>
          <w:szCs w:val="24"/>
        </w:rPr>
        <w:t xml:space="preserve">e iscritti alla C.C.I.A. per attività idonee </w:t>
      </w:r>
      <w:r w:rsidRPr="00E043D3">
        <w:rPr>
          <w:rFonts w:eastAsia="Times New Roman"/>
          <w:sz w:val="24"/>
          <w:szCs w:val="24"/>
        </w:rPr>
        <w:t>potranno presentare apposita</w:t>
      </w:r>
      <w:r>
        <w:rPr>
          <w:rFonts w:eastAsia="Times New Roman"/>
          <w:sz w:val="24"/>
          <w:szCs w:val="24"/>
        </w:rPr>
        <w:t xml:space="preserve"> </w:t>
      </w:r>
      <w:r w:rsidRPr="00E043D3">
        <w:rPr>
          <w:rFonts w:eastAsia="Times New Roman"/>
          <w:sz w:val="24"/>
          <w:szCs w:val="24"/>
        </w:rPr>
        <w:t xml:space="preserve">istanza usando il modello di domanda, allegato </w:t>
      </w:r>
      <w:r>
        <w:rPr>
          <w:rFonts w:eastAsia="Times New Roman"/>
          <w:sz w:val="24"/>
          <w:szCs w:val="24"/>
        </w:rPr>
        <w:t>A</w:t>
      </w:r>
      <w:r w:rsidRPr="00E043D3">
        <w:rPr>
          <w:rFonts w:eastAsia="Times New Roman"/>
          <w:sz w:val="24"/>
          <w:szCs w:val="24"/>
        </w:rPr>
        <w:t>), del presente avviso, firmato dal proprio legale</w:t>
      </w:r>
      <w:r>
        <w:rPr>
          <w:rFonts w:eastAsia="Times New Roman"/>
          <w:sz w:val="24"/>
          <w:szCs w:val="24"/>
        </w:rPr>
        <w:t xml:space="preserve"> </w:t>
      </w:r>
      <w:r w:rsidRPr="00E043D3">
        <w:rPr>
          <w:rFonts w:eastAsia="Times New Roman"/>
          <w:sz w:val="24"/>
          <w:szCs w:val="24"/>
        </w:rPr>
        <w:t>rappresentante.</w:t>
      </w:r>
    </w:p>
    <w:p w14:paraId="41EA1FF7" w14:textId="322EBDF6" w:rsidR="00E30F19" w:rsidRDefault="00E30F19" w:rsidP="00B22309">
      <w:pPr>
        <w:jc w:val="both"/>
        <w:rPr>
          <w:sz w:val="24"/>
          <w:szCs w:val="24"/>
        </w:rPr>
      </w:pPr>
    </w:p>
    <w:p w14:paraId="456D66C0" w14:textId="77777777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E043D3">
        <w:rPr>
          <w:rFonts w:eastAsia="Times New Roman"/>
          <w:color w:val="000000"/>
          <w:sz w:val="24"/>
          <w:szCs w:val="24"/>
        </w:rPr>
        <w:t>La domanda dovrà pervenire all’</w:t>
      </w:r>
      <w:r>
        <w:rPr>
          <w:rFonts w:eastAsia="Times New Roman"/>
          <w:color w:val="000000"/>
          <w:sz w:val="24"/>
          <w:szCs w:val="24"/>
        </w:rPr>
        <w:t>U</w:t>
      </w:r>
      <w:r w:rsidRPr="00E043D3">
        <w:rPr>
          <w:rFonts w:eastAsia="Times New Roman"/>
          <w:color w:val="000000"/>
          <w:sz w:val="24"/>
          <w:szCs w:val="24"/>
        </w:rPr>
        <w:t xml:space="preserve">fficio Protocollo di questo </w:t>
      </w:r>
      <w:r>
        <w:rPr>
          <w:rFonts w:eastAsia="Times New Roman"/>
          <w:color w:val="000000"/>
          <w:sz w:val="24"/>
          <w:szCs w:val="24"/>
        </w:rPr>
        <w:t>Ente</w:t>
      </w:r>
      <w:r w:rsidRPr="00E043D3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secondo le seguenti modalità:</w:t>
      </w:r>
    </w:p>
    <w:p w14:paraId="110BA3C7" w14:textId="5D82DAD8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a mezzo pec </w:t>
      </w:r>
      <w:r w:rsidR="0052309A">
        <w:rPr>
          <w:rFonts w:eastAsia="Times New Roman"/>
          <w:color w:val="000000"/>
          <w:sz w:val="24"/>
          <w:szCs w:val="24"/>
        </w:rPr>
        <w:t>segreteria@cert.busca.gov.it</w:t>
      </w:r>
    </w:p>
    <w:p w14:paraId="0696BC79" w14:textId="7A2AA360" w:rsidR="00E30F19" w:rsidRDefault="00E30F19" w:rsidP="00E30F1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a mezzo mail </w:t>
      </w:r>
      <w:r w:rsidR="0052309A">
        <w:rPr>
          <w:rFonts w:eastAsia="Times New Roman"/>
          <w:color w:val="000000"/>
          <w:sz w:val="24"/>
          <w:szCs w:val="24"/>
        </w:rPr>
        <w:t>segreteria@comune.busca.cn.it</w:t>
      </w:r>
    </w:p>
    <w:p w14:paraId="463A4B73" w14:textId="613A3936" w:rsidR="00E30F19" w:rsidRDefault="00E30F19" w:rsidP="00B22309">
      <w:pPr>
        <w:jc w:val="both"/>
        <w:rPr>
          <w:sz w:val="24"/>
          <w:szCs w:val="24"/>
        </w:rPr>
      </w:pPr>
      <w:r>
        <w:rPr>
          <w:sz w:val="24"/>
          <w:szCs w:val="24"/>
        </w:rPr>
        <w:t>e potrà pervenire in ogni tempo</w:t>
      </w:r>
      <w:r w:rsidR="00C85AB2">
        <w:rPr>
          <w:sz w:val="24"/>
          <w:szCs w:val="24"/>
        </w:rPr>
        <w:t xml:space="preserve"> (si raccomanda la massima celerità vista l’urgenza di procedere – se possibile entro martedì 7/4/2020</w:t>
      </w:r>
      <w:r>
        <w:rPr>
          <w:sz w:val="24"/>
          <w:szCs w:val="24"/>
        </w:rPr>
        <w:t xml:space="preserve">. Valutata la sussistenza dei requisiti, il Comune provvederà </w:t>
      </w:r>
      <w:r>
        <w:rPr>
          <w:sz w:val="24"/>
          <w:szCs w:val="24"/>
        </w:rPr>
        <w:lastRenderedPageBreak/>
        <w:t>all’indicazione dell’esercizio commerciale nell’elenco previsto dall’art. 2, comma 4 lett. A) dell’Ordinanza, che sarà costantemente aggiornato sino al termine della misura.</w:t>
      </w:r>
    </w:p>
    <w:p w14:paraId="5E16F7D6" w14:textId="77777777" w:rsidR="00E30F19" w:rsidRDefault="00E30F19" w:rsidP="00B22309">
      <w:pPr>
        <w:jc w:val="both"/>
        <w:rPr>
          <w:sz w:val="24"/>
          <w:szCs w:val="24"/>
        </w:rPr>
      </w:pPr>
    </w:p>
    <w:p w14:paraId="7C482BC3" w14:textId="14D9B341" w:rsidR="00B22309" w:rsidRDefault="00B22309" w:rsidP="00B2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L’esercizio commerciale, con cadenza concordata con il Comune, emetterà fattura elettronica per gli acquisti di prodotti effettuati direttamente dagli incaricati </w:t>
      </w:r>
      <w:r w:rsidR="00E30F19">
        <w:rPr>
          <w:sz w:val="24"/>
          <w:szCs w:val="24"/>
        </w:rPr>
        <w:t xml:space="preserve">del Comune </w:t>
      </w:r>
      <w:r>
        <w:rPr>
          <w:sz w:val="24"/>
          <w:szCs w:val="24"/>
        </w:rPr>
        <w:t xml:space="preserve">o </w:t>
      </w:r>
      <w:r w:rsidR="00E30F19">
        <w:rPr>
          <w:sz w:val="24"/>
          <w:szCs w:val="24"/>
        </w:rPr>
        <w:t xml:space="preserve">per il rimborso dei buoni-spesa ricevuti dai beneficiari. I buoni spesa dovranno essere </w:t>
      </w:r>
      <w:r>
        <w:rPr>
          <w:sz w:val="24"/>
          <w:szCs w:val="24"/>
        </w:rPr>
        <w:t>riconsegn</w:t>
      </w:r>
      <w:r w:rsidR="00E30F19">
        <w:rPr>
          <w:sz w:val="24"/>
          <w:szCs w:val="24"/>
        </w:rPr>
        <w:t xml:space="preserve">ati </w:t>
      </w:r>
      <w:r>
        <w:rPr>
          <w:sz w:val="24"/>
          <w:szCs w:val="24"/>
        </w:rPr>
        <w:t>al Comune.</w:t>
      </w:r>
    </w:p>
    <w:p w14:paraId="35C78BB8" w14:textId="77777777" w:rsidR="00B162A9" w:rsidRDefault="00B162A9" w:rsidP="00B162A9">
      <w:pPr>
        <w:jc w:val="both"/>
        <w:rPr>
          <w:sz w:val="24"/>
          <w:szCs w:val="24"/>
        </w:rPr>
      </w:pPr>
    </w:p>
    <w:p w14:paraId="4222934A" w14:textId="0A45FA06" w:rsidR="00BB58E9" w:rsidRPr="00BB58E9" w:rsidRDefault="00B162A9" w:rsidP="001A1A5E">
      <w:pPr>
        <w:jc w:val="both"/>
        <w:rPr>
          <w:sz w:val="24"/>
          <w:szCs w:val="24"/>
        </w:rPr>
      </w:pPr>
      <w:r>
        <w:rPr>
          <w:sz w:val="24"/>
          <w:szCs w:val="24"/>
        </w:rPr>
        <w:t>L’Ufficio provvede</w:t>
      </w:r>
      <w:r w:rsidR="00E30F19">
        <w:rPr>
          <w:sz w:val="24"/>
          <w:szCs w:val="24"/>
        </w:rPr>
        <w:t>rà</w:t>
      </w:r>
      <w:r>
        <w:rPr>
          <w:sz w:val="24"/>
          <w:szCs w:val="24"/>
        </w:rPr>
        <w:t xml:space="preserve"> alla liquidazione delle fatture </w:t>
      </w:r>
      <w:r w:rsidR="001A1A5E">
        <w:rPr>
          <w:sz w:val="24"/>
          <w:szCs w:val="24"/>
        </w:rPr>
        <w:t xml:space="preserve">elettroniche </w:t>
      </w:r>
      <w:r>
        <w:rPr>
          <w:sz w:val="24"/>
          <w:szCs w:val="24"/>
        </w:rPr>
        <w:t xml:space="preserve">emesse dagli esercizi commerciali entro </w:t>
      </w:r>
      <w:r w:rsidR="001A1A5E">
        <w:rPr>
          <w:sz w:val="24"/>
          <w:szCs w:val="24"/>
        </w:rPr>
        <w:t xml:space="preserve">i termini di legge </w:t>
      </w:r>
      <w:r w:rsidR="001A1A5E">
        <w:rPr>
          <w:rFonts w:eastAsia="Times New Roman"/>
          <w:color w:val="000000"/>
          <w:sz w:val="24"/>
          <w:szCs w:val="24"/>
        </w:rPr>
        <w:t>e</w:t>
      </w:r>
      <w:r w:rsidR="00BB58E9" w:rsidRPr="00BB58E9">
        <w:rPr>
          <w:rFonts w:eastAsia="Times New Roman"/>
          <w:color w:val="000000"/>
          <w:sz w:val="24"/>
          <w:szCs w:val="24"/>
        </w:rPr>
        <w:t xml:space="preserve"> previa verifica effettuata dall’Ente circa la regolarità contributiva e assicurativa dell’esercizio commerciale.</w:t>
      </w:r>
    </w:p>
    <w:p w14:paraId="437945E4" w14:textId="77777777" w:rsidR="00BB58E9" w:rsidRDefault="00BB58E9" w:rsidP="004216F4">
      <w:pPr>
        <w:jc w:val="both"/>
        <w:rPr>
          <w:sz w:val="24"/>
          <w:szCs w:val="24"/>
        </w:rPr>
      </w:pPr>
    </w:p>
    <w:p w14:paraId="63ADE6A4" w14:textId="72DA4778" w:rsidR="00B162A9" w:rsidRDefault="00B162A9" w:rsidP="00B162A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 presente avviso sarà pubblicato unitamente al modello di domanda secondo le seguenti modalità:</w:t>
      </w:r>
    </w:p>
    <w:p w14:paraId="217601A3" w14:textId="77777777" w:rsidR="00B162A9" w:rsidRDefault="00B162A9" w:rsidP="00B162A9">
      <w:pPr>
        <w:jc w:val="both"/>
        <w:rPr>
          <w:sz w:val="24"/>
          <w:szCs w:val="24"/>
        </w:rPr>
      </w:pPr>
    </w:p>
    <w:p w14:paraId="47299ECF" w14:textId="4B015599" w:rsidR="00B162A9" w:rsidRPr="004D67FD" w:rsidRDefault="00B162A9" w:rsidP="00B162A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- all’Albo Pretorio del</w:t>
      </w:r>
      <w:r w:rsidR="00F23D68">
        <w:rPr>
          <w:sz w:val="24"/>
          <w:szCs w:val="24"/>
        </w:rPr>
        <w:t xml:space="preserve"> Comune </w:t>
      </w:r>
      <w:r w:rsidR="00822A72">
        <w:rPr>
          <w:sz w:val="24"/>
          <w:szCs w:val="24"/>
        </w:rPr>
        <w:t>di</w:t>
      </w:r>
      <w:r w:rsidR="0052309A">
        <w:rPr>
          <w:sz w:val="24"/>
          <w:szCs w:val="24"/>
        </w:rPr>
        <w:t xml:space="preserve"> Busca</w:t>
      </w:r>
    </w:p>
    <w:p w14:paraId="22BE47D0" w14:textId="773253F8" w:rsidR="00B162A9" w:rsidRDefault="00B162A9" w:rsidP="00B162A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 xml:space="preserve">- nella </w:t>
      </w:r>
      <w:r w:rsidR="0052309A">
        <w:rPr>
          <w:sz w:val="24"/>
          <w:szCs w:val="24"/>
        </w:rPr>
        <w:t xml:space="preserve">sezione – emergenza covid 19 – presente in </w:t>
      </w:r>
      <w:r w:rsidRPr="004D67FD">
        <w:rPr>
          <w:sz w:val="24"/>
          <w:szCs w:val="24"/>
        </w:rPr>
        <w:t>home page de</w:t>
      </w:r>
      <w:r w:rsidR="00F23D68">
        <w:rPr>
          <w:sz w:val="24"/>
          <w:szCs w:val="24"/>
        </w:rPr>
        <w:t>l</w:t>
      </w:r>
      <w:r w:rsidRPr="004D67FD">
        <w:rPr>
          <w:sz w:val="24"/>
          <w:szCs w:val="24"/>
        </w:rPr>
        <w:t xml:space="preserve"> sit</w:t>
      </w:r>
      <w:r w:rsidR="00F23D68">
        <w:rPr>
          <w:sz w:val="24"/>
          <w:szCs w:val="24"/>
        </w:rPr>
        <w:t xml:space="preserve">o </w:t>
      </w:r>
      <w:r w:rsidRPr="004D67FD">
        <w:rPr>
          <w:sz w:val="24"/>
          <w:szCs w:val="24"/>
        </w:rPr>
        <w:t>istituzional</w:t>
      </w:r>
      <w:r w:rsidR="00E30F19">
        <w:rPr>
          <w:sz w:val="24"/>
          <w:szCs w:val="24"/>
        </w:rPr>
        <w:t>e</w:t>
      </w:r>
      <w:r w:rsidR="00E27538">
        <w:rPr>
          <w:sz w:val="24"/>
          <w:szCs w:val="24"/>
        </w:rPr>
        <w:t xml:space="preserve"> </w:t>
      </w:r>
      <w:r w:rsidRPr="004D67FD">
        <w:rPr>
          <w:sz w:val="24"/>
          <w:szCs w:val="24"/>
        </w:rPr>
        <w:t>de</w:t>
      </w:r>
      <w:r w:rsidR="00F23D68">
        <w:rPr>
          <w:sz w:val="24"/>
          <w:szCs w:val="24"/>
        </w:rPr>
        <w:t>l</w:t>
      </w:r>
      <w:r w:rsidRPr="004D67FD">
        <w:rPr>
          <w:sz w:val="24"/>
          <w:szCs w:val="24"/>
        </w:rPr>
        <w:t xml:space="preserve"> Comun</w:t>
      </w:r>
      <w:r w:rsidR="00F23D68">
        <w:rPr>
          <w:sz w:val="24"/>
          <w:szCs w:val="24"/>
        </w:rPr>
        <w:t xml:space="preserve">e </w:t>
      </w:r>
      <w:r w:rsidR="0052309A">
        <w:rPr>
          <w:sz w:val="24"/>
          <w:szCs w:val="24"/>
        </w:rPr>
        <w:t xml:space="preserve">di Busca: </w:t>
      </w:r>
      <w:hyperlink r:id="rId9" w:history="1">
        <w:r w:rsidR="001524CD" w:rsidRPr="003E2B2E">
          <w:rPr>
            <w:rStyle w:val="Collegamentoipertestuale"/>
            <w:rFonts w:cs="Arial"/>
            <w:sz w:val="24"/>
            <w:szCs w:val="24"/>
          </w:rPr>
          <w:t>www.comune.busca.cn.it</w:t>
        </w:r>
      </w:hyperlink>
    </w:p>
    <w:p w14:paraId="6F8D59EA" w14:textId="57EC64C4" w:rsidR="001524CD" w:rsidRDefault="001524CD" w:rsidP="00B162A9">
      <w:pPr>
        <w:jc w:val="both"/>
        <w:rPr>
          <w:sz w:val="24"/>
          <w:szCs w:val="24"/>
        </w:rPr>
      </w:pPr>
    </w:p>
    <w:p w14:paraId="22E29AC2" w14:textId="1974AE48" w:rsidR="001524CD" w:rsidRPr="004D67FD" w:rsidRDefault="00894366" w:rsidP="00B162A9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presentazione della manifestazione di interesse in risposta al presente avviso non è vincolante per l’Ente che si riserva la facoltà di non procedere.</w:t>
      </w:r>
      <w:bookmarkStart w:id="0" w:name="_GoBack"/>
      <w:bookmarkEnd w:id="0"/>
    </w:p>
    <w:p w14:paraId="78D5BD84" w14:textId="77777777" w:rsidR="00B162A9" w:rsidRDefault="00B162A9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3AD471AE" w14:textId="33B2AFD7" w:rsidR="001A0AA0" w:rsidRDefault="00E043D3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Il</w:t>
      </w:r>
      <w:r w:rsidRPr="00E043D3">
        <w:rPr>
          <w:rFonts w:eastAsia="Times New Roman"/>
          <w:color w:val="000000"/>
          <w:sz w:val="24"/>
          <w:szCs w:val="24"/>
        </w:rPr>
        <w:t xml:space="preserve"> Responsabile del Procedimento</w:t>
      </w:r>
      <w:r w:rsidR="0052309A">
        <w:rPr>
          <w:rFonts w:eastAsia="Times New Roman"/>
          <w:color w:val="000000"/>
          <w:sz w:val="24"/>
          <w:szCs w:val="24"/>
        </w:rPr>
        <w:t>: Ufficio segreteria ARMANDO Silvio</w:t>
      </w:r>
      <w:r w:rsidR="00E27538">
        <w:rPr>
          <w:rFonts w:eastAsia="Times New Roman"/>
          <w:color w:val="000000"/>
          <w:sz w:val="24"/>
          <w:szCs w:val="24"/>
        </w:rPr>
        <w:t>.</w:t>
      </w:r>
    </w:p>
    <w:p w14:paraId="0319FC74" w14:textId="77777777" w:rsidR="00E27538" w:rsidRDefault="00E27538" w:rsidP="00E043D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16F69242" w14:textId="77777777" w:rsidR="00E27538" w:rsidRPr="00D1712F" w:rsidRDefault="00E27538" w:rsidP="00E27538">
      <w:pPr>
        <w:autoSpaceDE w:val="0"/>
        <w:autoSpaceDN w:val="0"/>
        <w:adjustRightInd w:val="0"/>
        <w:rPr>
          <w:rFonts w:cs="Helvetica-Bold"/>
          <w:b/>
          <w:bCs/>
          <w:color w:val="800000"/>
          <w:sz w:val="24"/>
          <w:szCs w:val="24"/>
        </w:rPr>
      </w:pPr>
      <w:r w:rsidRPr="00D1712F">
        <w:rPr>
          <w:rFonts w:cs="Helvetica-Bold"/>
          <w:b/>
          <w:bCs/>
          <w:color w:val="800000"/>
          <w:sz w:val="24"/>
          <w:szCs w:val="24"/>
        </w:rPr>
        <w:t>Informativa sul trattamento dei dati personali REG. UE N° 679/2016</w:t>
      </w:r>
    </w:p>
    <w:p w14:paraId="6E5197FD" w14:textId="65D8F762" w:rsidR="00E30F19" w:rsidRPr="004D67FD" w:rsidRDefault="00E30F19" w:rsidP="00E30F19">
      <w:pPr>
        <w:jc w:val="both"/>
        <w:rPr>
          <w:sz w:val="24"/>
          <w:szCs w:val="24"/>
        </w:rPr>
      </w:pPr>
      <w:r>
        <w:rPr>
          <w:sz w:val="24"/>
          <w:szCs w:val="24"/>
        </w:rPr>
        <w:t>Il Comune</w:t>
      </w:r>
      <w:r w:rsidR="0052309A">
        <w:rPr>
          <w:sz w:val="24"/>
          <w:szCs w:val="24"/>
        </w:rPr>
        <w:t xml:space="preserve"> Busca,</w:t>
      </w:r>
      <w:r w:rsidRPr="004D67FD">
        <w:rPr>
          <w:sz w:val="24"/>
          <w:szCs w:val="24"/>
        </w:rPr>
        <w:t xml:space="preserve"> in qualità di titolare del trattamento, tratterà i dati personali conferiti con modalità prevalentemente</w:t>
      </w:r>
      <w:r>
        <w:rPr>
          <w:sz w:val="24"/>
          <w:szCs w:val="24"/>
        </w:rPr>
        <w:t xml:space="preserve"> </w:t>
      </w:r>
      <w:r w:rsidRPr="004D67FD">
        <w:rPr>
          <w:sz w:val="24"/>
          <w:szCs w:val="24"/>
        </w:rPr>
        <w:t>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</w:t>
      </w:r>
    </w:p>
    <w:p w14:paraId="4B40BD78" w14:textId="77777777" w:rsidR="00E30F19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I dati saranno trattati esclusivamente dal personale e dai collaboratori del titolare e potranno essere comunicati ai soggetti espressamente designati come responsabili del trattamento</w:t>
      </w:r>
      <w:r>
        <w:rPr>
          <w:sz w:val="24"/>
          <w:szCs w:val="24"/>
        </w:rPr>
        <w:t>.</w:t>
      </w:r>
    </w:p>
    <w:p w14:paraId="0DB1887A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Al di fuori di queste ipotesi i dati non saranno comunicati a terzi né diffusi, se non nei casi specificamente previsti dal diritto nazionale o dell'Unione europea.</w:t>
      </w:r>
    </w:p>
    <w:p w14:paraId="6ECD68AA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Gli interessati hanno il diritto di chiedere al titolare del trattamento l'accesso ai dati personali e la</w:t>
      </w:r>
    </w:p>
    <w:p w14:paraId="59353260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rettifica o la cancellazione degli stessi o la limitazione del trattamento che li riguarda o di opporsi al trattamento (artt. 15 e seguenti del RGPD).</w:t>
      </w:r>
    </w:p>
    <w:p w14:paraId="68DA6703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Gli interessati, ricorrendone i presupposti, hanno, altresì, il diritto di proporre reclamo all’Autorità</w:t>
      </w:r>
    </w:p>
    <w:p w14:paraId="1DAECBA3" w14:textId="77777777" w:rsidR="00E30F19" w:rsidRPr="004D67FD" w:rsidRDefault="00E30F19" w:rsidP="00E30F19">
      <w:pPr>
        <w:jc w:val="both"/>
        <w:rPr>
          <w:sz w:val="24"/>
          <w:szCs w:val="24"/>
        </w:rPr>
      </w:pPr>
      <w:r w:rsidRPr="004D67FD">
        <w:rPr>
          <w:sz w:val="24"/>
          <w:szCs w:val="24"/>
        </w:rPr>
        <w:t>di controllo (Garante Privacy) secondo le procedure previste.</w:t>
      </w:r>
    </w:p>
    <w:p w14:paraId="643C73DB" w14:textId="77777777" w:rsidR="00BF408D" w:rsidRDefault="00BF408D" w:rsidP="003E3DB4">
      <w:pPr>
        <w:jc w:val="both"/>
        <w:rPr>
          <w:sz w:val="24"/>
          <w:szCs w:val="24"/>
        </w:rPr>
      </w:pPr>
    </w:p>
    <w:p w14:paraId="7E358820" w14:textId="77777777" w:rsidR="00BF408D" w:rsidRDefault="00BF408D" w:rsidP="00BF408D">
      <w:pPr>
        <w:jc w:val="both"/>
        <w:rPr>
          <w:sz w:val="24"/>
          <w:szCs w:val="24"/>
        </w:rPr>
      </w:pPr>
    </w:p>
    <w:p w14:paraId="66B41F38" w14:textId="7F05200D" w:rsidR="00BF408D" w:rsidRDefault="00BF408D" w:rsidP="003E3D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</w:t>
      </w:r>
      <w:r w:rsidR="007E271F">
        <w:rPr>
          <w:sz w:val="24"/>
          <w:szCs w:val="24"/>
        </w:rPr>
        <w:t>RESPONSABILE</w:t>
      </w:r>
    </w:p>
    <w:p w14:paraId="360A89CA" w14:textId="4D54CEF1" w:rsidR="001A1A5E" w:rsidRDefault="001A1A5E" w:rsidP="003E3DB4">
      <w:pPr>
        <w:jc w:val="both"/>
        <w:rPr>
          <w:sz w:val="24"/>
          <w:szCs w:val="24"/>
        </w:rPr>
      </w:pPr>
    </w:p>
    <w:p w14:paraId="769D70FD" w14:textId="77777777" w:rsidR="000574B0" w:rsidRDefault="001A1A5E" w:rsidP="000574B0">
      <w:pPr>
        <w:tabs>
          <w:tab w:val="right" w:pos="5893"/>
        </w:tabs>
        <w:jc w:val="center"/>
        <w:rPr>
          <w:lang w:val="de-DE"/>
        </w:rPr>
      </w:pPr>
      <w:r>
        <w:rPr>
          <w:sz w:val="24"/>
          <w:szCs w:val="24"/>
        </w:rPr>
        <w:br w:type="page"/>
      </w:r>
    </w:p>
    <w:p w14:paraId="32864168" w14:textId="39FDC759" w:rsidR="00971495" w:rsidRDefault="00971495" w:rsidP="00B43B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ALLEGATO A</w:t>
      </w:r>
    </w:p>
    <w:p w14:paraId="26C9D6C9" w14:textId="0A5679AB" w:rsidR="00B43B69" w:rsidRPr="00CE6FD7" w:rsidRDefault="00B43B69" w:rsidP="00B43B69">
      <w:pPr>
        <w:jc w:val="center"/>
        <w:rPr>
          <w:sz w:val="24"/>
          <w:szCs w:val="24"/>
        </w:rPr>
      </w:pPr>
      <w:r w:rsidRPr="002211E4">
        <w:rPr>
          <w:sz w:val="24"/>
          <w:szCs w:val="24"/>
        </w:rPr>
        <w:t xml:space="preserve">FAC SIMILE DI </w:t>
      </w:r>
      <w:r>
        <w:rPr>
          <w:sz w:val="24"/>
          <w:szCs w:val="24"/>
        </w:rPr>
        <w:t>MANIFESTAZIONE DI INTERESSE</w:t>
      </w:r>
    </w:p>
    <w:p w14:paraId="15F04E3A" w14:textId="6C633C7A" w:rsidR="00B43B69" w:rsidRDefault="00B43B69" w:rsidP="000574B0">
      <w:pPr>
        <w:tabs>
          <w:tab w:val="right" w:pos="5893"/>
        </w:tabs>
        <w:rPr>
          <w:lang w:val="de-DE"/>
        </w:rPr>
      </w:pPr>
    </w:p>
    <w:p w14:paraId="3614157F" w14:textId="77777777" w:rsidR="00B43B69" w:rsidRDefault="00B43B69" w:rsidP="000574B0">
      <w:pPr>
        <w:tabs>
          <w:tab w:val="right" w:pos="5893"/>
        </w:tabs>
        <w:rPr>
          <w:lang w:val="de-DE"/>
        </w:rPr>
      </w:pPr>
    </w:p>
    <w:p w14:paraId="75E45B85" w14:textId="79C6EBA3" w:rsidR="000574B0" w:rsidRPr="00B43B69" w:rsidRDefault="000574B0" w:rsidP="000574B0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>La/il  sottoscritta/o …………..…………………............................................……….........................</w:t>
      </w:r>
      <w:r w:rsidR="00B43B69">
        <w:rPr>
          <w:sz w:val="24"/>
          <w:szCs w:val="24"/>
        </w:rPr>
        <w:t>.................</w:t>
      </w:r>
    </w:p>
    <w:p w14:paraId="549806BC" w14:textId="4C65D5C6" w:rsidR="000574B0" w:rsidRPr="00B43B69" w:rsidRDefault="000574B0" w:rsidP="000574B0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nata/o a </w:t>
      </w:r>
      <w:r w:rsidRPr="00B43B69">
        <w:rPr>
          <w:sz w:val="24"/>
          <w:szCs w:val="24"/>
        </w:rPr>
        <w:tab/>
        <w:t>………….…………..…………….. il ………………..…………………</w:t>
      </w:r>
      <w:r w:rsidR="00B43B69">
        <w:rPr>
          <w:sz w:val="24"/>
          <w:szCs w:val="24"/>
        </w:rPr>
        <w:t>………………………………</w:t>
      </w:r>
    </w:p>
    <w:p w14:paraId="6747393B" w14:textId="1FED3EBA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residente a …………………………. in via </w:t>
      </w:r>
      <w:r w:rsidR="00B43B69">
        <w:rPr>
          <w:sz w:val="24"/>
          <w:szCs w:val="24"/>
        </w:rPr>
        <w:t>…………………………………………………………………………………………………</w:t>
      </w:r>
    </w:p>
    <w:p w14:paraId="326B6B98" w14:textId="7FAAA462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>in qualità di legale rappresentante dell’attività………………corrente in …………………………, via ……</w:t>
      </w:r>
      <w:r w:rsidR="00B43B69">
        <w:rPr>
          <w:sz w:val="24"/>
          <w:szCs w:val="24"/>
        </w:rPr>
        <w:t>……….</w:t>
      </w:r>
    </w:p>
    <w:p w14:paraId="5E0B73EB" w14:textId="77777777" w:rsidR="000574B0" w:rsidRPr="00B43B69" w:rsidRDefault="000574B0" w:rsidP="000574B0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autorizzata alla continuazione dell’attività ai sensi delle vigenti disposizioni </w:t>
      </w:r>
    </w:p>
    <w:p w14:paraId="786AE612" w14:textId="77777777" w:rsidR="000574B0" w:rsidRPr="00B43B69" w:rsidRDefault="000574B0" w:rsidP="000574B0">
      <w:pPr>
        <w:jc w:val="both"/>
        <w:rPr>
          <w:sz w:val="24"/>
          <w:szCs w:val="24"/>
        </w:rPr>
      </w:pPr>
    </w:p>
    <w:p w14:paraId="5284B31E" w14:textId="0AF4CCD8" w:rsidR="000574B0" w:rsidRPr="00B43B69" w:rsidRDefault="00B43B69" w:rsidP="00B4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E DICHIARA</w:t>
      </w:r>
    </w:p>
    <w:p w14:paraId="35E597CC" w14:textId="77777777" w:rsidR="00B43B69" w:rsidRPr="00B43B69" w:rsidRDefault="00B43B69" w:rsidP="000574B0">
      <w:pPr>
        <w:rPr>
          <w:sz w:val="24"/>
          <w:szCs w:val="24"/>
        </w:rPr>
      </w:pPr>
    </w:p>
    <w:p w14:paraId="47D87A0A" w14:textId="43BE1AC1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la propria disponibilità ad essere inserito nell’elenco che verrà pubblicato dal Comune di </w:t>
      </w:r>
      <w:r w:rsidR="00380EB0">
        <w:rPr>
          <w:sz w:val="24"/>
          <w:szCs w:val="24"/>
        </w:rPr>
        <w:t xml:space="preserve">Busca </w:t>
      </w:r>
      <w:r w:rsidRPr="00B43B69">
        <w:rPr>
          <w:sz w:val="24"/>
          <w:szCs w:val="24"/>
        </w:rPr>
        <w:t>con riferimento all’ordinanza n. 658 della Presidenza del Consiglio dei Ministri – Dipartimento di Protezione Civile – emessa in data 29.03.2020;</w:t>
      </w:r>
    </w:p>
    <w:p w14:paraId="56CE99F0" w14:textId="34973B60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>di impegnarsi quindi a fornire i generi alimentari e beni di prima necessità acquistati direttamente o a fronte di presentazione dei buoni spesa che verranno rilasciati dal Comune di</w:t>
      </w:r>
      <w:r w:rsidR="003D756A">
        <w:rPr>
          <w:sz w:val="24"/>
          <w:szCs w:val="24"/>
        </w:rPr>
        <w:t xml:space="preserve"> Busca </w:t>
      </w:r>
      <w:r w:rsidRPr="00B43B69">
        <w:rPr>
          <w:sz w:val="24"/>
          <w:szCs w:val="24"/>
        </w:rPr>
        <w:t>ai beneficiari, in ottemperanza alla predetta ordinanza;</w:t>
      </w:r>
    </w:p>
    <w:p w14:paraId="4EF470E4" w14:textId="130A2288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prendere atto che la liquidazione degli acquisti effettuati avverrà da parte del Comune di </w:t>
      </w:r>
      <w:r w:rsidR="00F229F2">
        <w:rPr>
          <w:sz w:val="24"/>
          <w:szCs w:val="24"/>
        </w:rPr>
        <w:t xml:space="preserve">Busca </w:t>
      </w:r>
      <w:r w:rsidRPr="00B43B69">
        <w:rPr>
          <w:sz w:val="24"/>
          <w:szCs w:val="24"/>
        </w:rPr>
        <w:t>con cadenza concordata ed entro i termini di legge, previa emissione di fattura elettronica e controllo effettuato dall’Ente circa la regolarità contributiva e assicurativa dell’esercizio commerciale, a mezzo bonifico alle seguenti coordinate bancarie:</w:t>
      </w:r>
      <w:r w:rsidR="001524CD">
        <w:rPr>
          <w:sz w:val="24"/>
          <w:szCs w:val="24"/>
        </w:rPr>
        <w:t xml:space="preserve"> </w:t>
      </w:r>
      <w:r w:rsidRPr="00B43B69">
        <w:rPr>
          <w:sz w:val="24"/>
          <w:szCs w:val="24"/>
        </w:rPr>
        <w:t>………………………………..</w:t>
      </w:r>
    </w:p>
    <w:p w14:paraId="129BB977" w14:textId="28B8D5B5" w:rsidR="000574B0" w:rsidRPr="00B43B69" w:rsidRDefault="000574B0" w:rsidP="000574B0">
      <w:pPr>
        <w:numPr>
          <w:ilvl w:val="0"/>
          <w:numId w:val="40"/>
        </w:numPr>
        <w:suppressAutoHyphens/>
        <w:ind w:left="567" w:hanging="720"/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di impegnarsi </w:t>
      </w:r>
      <w:r w:rsidR="00B43B69">
        <w:rPr>
          <w:sz w:val="24"/>
          <w:szCs w:val="24"/>
        </w:rPr>
        <w:t xml:space="preserve">a </w:t>
      </w:r>
      <w:r w:rsidRPr="00B43B69">
        <w:rPr>
          <w:sz w:val="24"/>
          <w:szCs w:val="24"/>
        </w:rPr>
        <w:t>non aumentare i prezzi dei generi alimentari e prodotti di prima necessità per un periodo di 5 settimane</w:t>
      </w:r>
      <w:r w:rsidR="00B43B69">
        <w:rPr>
          <w:sz w:val="24"/>
          <w:szCs w:val="24"/>
        </w:rPr>
        <w:t>, salvo cause di forza maggiore.</w:t>
      </w:r>
    </w:p>
    <w:p w14:paraId="7B26CD83" w14:textId="77777777" w:rsidR="000574B0" w:rsidRPr="00B43B69" w:rsidRDefault="000574B0" w:rsidP="000574B0">
      <w:pPr>
        <w:tabs>
          <w:tab w:val="right" w:pos="1722"/>
        </w:tabs>
        <w:jc w:val="both"/>
        <w:rPr>
          <w:sz w:val="24"/>
          <w:szCs w:val="24"/>
        </w:rPr>
      </w:pPr>
    </w:p>
    <w:p w14:paraId="1AA71F24" w14:textId="77777777" w:rsidR="000574B0" w:rsidRPr="00B43B69" w:rsidRDefault="000574B0" w:rsidP="000574B0">
      <w:pPr>
        <w:jc w:val="both"/>
        <w:rPr>
          <w:sz w:val="24"/>
          <w:szCs w:val="24"/>
        </w:rPr>
      </w:pPr>
      <w:r w:rsidRPr="00B43B69">
        <w:rPr>
          <w:sz w:val="24"/>
          <w:szCs w:val="24"/>
        </w:rPr>
        <w:t xml:space="preserve"> </w:t>
      </w:r>
    </w:p>
    <w:p w14:paraId="4993D51B" w14:textId="5F4ABCD5" w:rsidR="001A1A5E" w:rsidRDefault="001A1A5E" w:rsidP="003E3DB4">
      <w:pPr>
        <w:jc w:val="both"/>
        <w:rPr>
          <w:sz w:val="24"/>
          <w:szCs w:val="24"/>
        </w:rPr>
      </w:pPr>
    </w:p>
    <w:p w14:paraId="513B1184" w14:textId="3B3D3C8C" w:rsidR="00B43B69" w:rsidRDefault="00B43B69" w:rsidP="003E3DB4">
      <w:pPr>
        <w:jc w:val="both"/>
        <w:rPr>
          <w:sz w:val="24"/>
          <w:szCs w:val="24"/>
        </w:rPr>
      </w:pPr>
      <w:r>
        <w:rPr>
          <w:sz w:val="24"/>
          <w:szCs w:val="24"/>
        </w:rPr>
        <w:t>Luogo/data</w:t>
      </w:r>
    </w:p>
    <w:p w14:paraId="374890D1" w14:textId="75E8601D" w:rsidR="00B43B69" w:rsidRDefault="00B43B69" w:rsidP="003E3DB4">
      <w:pPr>
        <w:jc w:val="both"/>
        <w:rPr>
          <w:sz w:val="24"/>
          <w:szCs w:val="24"/>
        </w:rPr>
      </w:pPr>
    </w:p>
    <w:p w14:paraId="6EBC2F98" w14:textId="447ACC2F" w:rsidR="00B43B69" w:rsidRDefault="00B43B69" w:rsidP="003E3DB4">
      <w:pPr>
        <w:jc w:val="both"/>
        <w:rPr>
          <w:sz w:val="24"/>
          <w:szCs w:val="24"/>
        </w:rPr>
      </w:pPr>
    </w:p>
    <w:p w14:paraId="35F80B8E" w14:textId="28DDD508" w:rsidR="00B43B69" w:rsidRDefault="00B43B69" w:rsidP="00B43B69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614261AE" w14:textId="77777777" w:rsidR="00B43B69" w:rsidRPr="003E3DB4" w:rsidRDefault="00B43B69" w:rsidP="003E3DB4">
      <w:pPr>
        <w:jc w:val="both"/>
        <w:rPr>
          <w:sz w:val="24"/>
          <w:szCs w:val="24"/>
        </w:rPr>
      </w:pPr>
    </w:p>
    <w:sectPr w:rsidR="00B43B69" w:rsidRPr="003E3DB4" w:rsidSect="00D35197">
      <w:headerReference w:type="even" r:id="rId10"/>
      <w:headerReference w:type="default" r:id="rId11"/>
      <w:footerReference w:type="default" r:id="rId12"/>
      <w:headerReference w:type="first" r:id="rId13"/>
      <w:pgSz w:w="12242" w:h="15842" w:code="1"/>
      <w:pgMar w:top="851" w:right="1134" w:bottom="0" w:left="1134" w:header="0" w:footer="0" w:gutter="0"/>
      <w:cols w:space="0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53749" w14:textId="77777777" w:rsidR="002325D9" w:rsidRDefault="002325D9">
      <w:r>
        <w:separator/>
      </w:r>
    </w:p>
  </w:endnote>
  <w:endnote w:type="continuationSeparator" w:id="0">
    <w:p w14:paraId="1B5C6731" w14:textId="77777777" w:rsidR="002325D9" w:rsidRDefault="0023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F0A3" w14:textId="77777777" w:rsidR="003939EE" w:rsidRDefault="003939EE">
    <w:pPr>
      <w:pStyle w:val="Pidipagina"/>
    </w:pPr>
    <w:r>
      <w:rPr>
        <w:rStyle w:val="Numeropagina"/>
      </w:rPr>
      <w:tab/>
    </w:r>
  </w:p>
  <w:p w14:paraId="7E947A0C" w14:textId="5B66769D" w:rsidR="00AB0BED" w:rsidRPr="00C901E4" w:rsidRDefault="00AB0BED" w:rsidP="00AB0BED">
    <w:pPr>
      <w:pStyle w:val="Pidipagina"/>
      <w:tabs>
        <w:tab w:val="clear" w:pos="4819"/>
      </w:tabs>
      <w:ind w:right="2834"/>
      <w:jc w:val="right"/>
      <w:rPr>
        <w:rFonts w:ascii="Arial" w:hAnsi="Arial"/>
        <w:color w:val="262626"/>
        <w:sz w:val="18"/>
        <w:szCs w:val="18"/>
      </w:rPr>
    </w:pPr>
    <w:r>
      <w:rPr>
        <w:rFonts w:ascii="Arial" w:hAnsi="Arial"/>
        <w:color w:val="262626"/>
        <w:sz w:val="18"/>
        <w:szCs w:val="18"/>
      </w:rPr>
      <w:t xml:space="preserve">        </w:t>
    </w:r>
    <w:r>
      <w:rPr>
        <w:rFonts w:ascii="Arial" w:hAnsi="Arial"/>
        <w:color w:val="262626"/>
        <w:sz w:val="18"/>
        <w:szCs w:val="18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9436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1B2096" w14:textId="77777777" w:rsidR="003939EE" w:rsidRDefault="003939EE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BDBB" w14:textId="77777777" w:rsidR="002325D9" w:rsidRDefault="002325D9">
      <w:r>
        <w:separator/>
      </w:r>
    </w:p>
  </w:footnote>
  <w:footnote w:type="continuationSeparator" w:id="0">
    <w:p w14:paraId="61FEA440" w14:textId="77777777" w:rsidR="002325D9" w:rsidRDefault="0023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2C1A" w14:textId="77777777" w:rsidR="000473E4" w:rsidRDefault="000473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FFEF" w14:textId="77777777" w:rsidR="003939EE" w:rsidRDefault="003939EE">
    <w:pPr>
      <w:pStyle w:val="Intestazione"/>
    </w:pPr>
  </w:p>
  <w:p w14:paraId="4FFE56A7" w14:textId="77777777" w:rsidR="003939EE" w:rsidRDefault="003939EE">
    <w:pPr>
      <w:pStyle w:val="Intestazione"/>
    </w:pPr>
  </w:p>
  <w:p w14:paraId="6B4F34E9" w14:textId="77777777" w:rsidR="003939EE" w:rsidRDefault="003939EE">
    <w:pPr>
      <w:pStyle w:val="Intestazione"/>
    </w:pPr>
  </w:p>
  <w:p w14:paraId="58ADAC3B" w14:textId="77777777" w:rsidR="003939EE" w:rsidRDefault="003939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C6BA" w14:textId="77777777" w:rsidR="000473E4" w:rsidRDefault="000473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5C4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E0F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364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02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EE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3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68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FA6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0E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2"/>
    <w:multiLevelType w:val="hybridMultilevel"/>
    <w:tmpl w:val="46E87CC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06"/>
    <w:multiLevelType w:val="hybridMultilevel"/>
    <w:tmpl w:val="2EB141F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07"/>
    <w:multiLevelType w:val="hybridMultilevel"/>
    <w:tmpl w:val="79E2A9E2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3003C36"/>
    <w:multiLevelType w:val="hybridMultilevel"/>
    <w:tmpl w:val="CBAAB2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1C36D6"/>
    <w:multiLevelType w:val="hybridMultilevel"/>
    <w:tmpl w:val="9FA04C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FC3722"/>
    <w:multiLevelType w:val="hybridMultilevel"/>
    <w:tmpl w:val="90FEF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D126EE"/>
    <w:multiLevelType w:val="hybridMultilevel"/>
    <w:tmpl w:val="FDD20E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6E0F46"/>
    <w:multiLevelType w:val="hybridMultilevel"/>
    <w:tmpl w:val="4EC43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7A0A8A"/>
    <w:multiLevelType w:val="hybridMultilevel"/>
    <w:tmpl w:val="E4E6F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5835F2"/>
    <w:multiLevelType w:val="hybridMultilevel"/>
    <w:tmpl w:val="99305A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9D45F8"/>
    <w:multiLevelType w:val="hybridMultilevel"/>
    <w:tmpl w:val="EB0E07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D25FBF"/>
    <w:multiLevelType w:val="hybridMultilevel"/>
    <w:tmpl w:val="FB30FF9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30F3A7B"/>
    <w:multiLevelType w:val="hybridMultilevel"/>
    <w:tmpl w:val="668A4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234B0"/>
    <w:multiLevelType w:val="hybridMultilevel"/>
    <w:tmpl w:val="EA3EC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F6A7D"/>
    <w:multiLevelType w:val="hybridMultilevel"/>
    <w:tmpl w:val="06B234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C7870"/>
    <w:multiLevelType w:val="hybridMultilevel"/>
    <w:tmpl w:val="637CE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C25AC"/>
    <w:multiLevelType w:val="hybridMultilevel"/>
    <w:tmpl w:val="831AEC00"/>
    <w:lvl w:ilvl="0" w:tplc="DEA4DA2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97682"/>
    <w:multiLevelType w:val="hybridMultilevel"/>
    <w:tmpl w:val="45B24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1F9B"/>
    <w:multiLevelType w:val="hybridMultilevel"/>
    <w:tmpl w:val="7180A2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C4AE5"/>
    <w:multiLevelType w:val="hybridMultilevel"/>
    <w:tmpl w:val="CE6A3B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665C0"/>
    <w:multiLevelType w:val="hybridMultilevel"/>
    <w:tmpl w:val="89285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5802"/>
    <w:multiLevelType w:val="hybridMultilevel"/>
    <w:tmpl w:val="0D164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12B7D"/>
    <w:multiLevelType w:val="hybridMultilevel"/>
    <w:tmpl w:val="363E4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B4C22"/>
    <w:multiLevelType w:val="hybridMultilevel"/>
    <w:tmpl w:val="F2761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47A5F"/>
    <w:multiLevelType w:val="hybridMultilevel"/>
    <w:tmpl w:val="CB700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A55C9"/>
    <w:multiLevelType w:val="hybridMultilevel"/>
    <w:tmpl w:val="6DFE2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26"/>
  </w:num>
  <w:num w:numId="5">
    <w:abstractNumId w:val="31"/>
  </w:num>
  <w:num w:numId="6">
    <w:abstractNumId w:val="3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2"/>
  </w:num>
  <w:num w:numId="20">
    <w:abstractNumId w:val="23"/>
  </w:num>
  <w:num w:numId="21">
    <w:abstractNumId w:val="15"/>
  </w:num>
  <w:num w:numId="22">
    <w:abstractNumId w:val="37"/>
  </w:num>
  <w:num w:numId="23">
    <w:abstractNumId w:val="27"/>
  </w:num>
  <w:num w:numId="24">
    <w:abstractNumId w:val="19"/>
  </w:num>
  <w:num w:numId="25">
    <w:abstractNumId w:val="28"/>
  </w:num>
  <w:num w:numId="26">
    <w:abstractNumId w:val="11"/>
  </w:num>
  <w:num w:numId="27">
    <w:abstractNumId w:val="12"/>
  </w:num>
  <w:num w:numId="28">
    <w:abstractNumId w:val="13"/>
  </w:num>
  <w:num w:numId="29">
    <w:abstractNumId w:val="35"/>
  </w:num>
  <w:num w:numId="30">
    <w:abstractNumId w:val="16"/>
  </w:num>
  <w:num w:numId="31">
    <w:abstractNumId w:val="32"/>
  </w:num>
  <w:num w:numId="32">
    <w:abstractNumId w:val="25"/>
  </w:num>
  <w:num w:numId="33">
    <w:abstractNumId w:val="18"/>
  </w:num>
  <w:num w:numId="34">
    <w:abstractNumId w:val="21"/>
  </w:num>
  <w:num w:numId="35">
    <w:abstractNumId w:val="24"/>
  </w:num>
  <w:num w:numId="36">
    <w:abstractNumId w:val="20"/>
  </w:num>
  <w:num w:numId="37">
    <w:abstractNumId w:val="39"/>
  </w:num>
  <w:num w:numId="38">
    <w:abstractNumId w:val="36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0"/>
    <w:rsid w:val="00046BEA"/>
    <w:rsid w:val="000473E4"/>
    <w:rsid w:val="000574B0"/>
    <w:rsid w:val="00064F92"/>
    <w:rsid w:val="000E4BB4"/>
    <w:rsid w:val="00120E7C"/>
    <w:rsid w:val="00134F30"/>
    <w:rsid w:val="00135BB0"/>
    <w:rsid w:val="00137DED"/>
    <w:rsid w:val="001524CD"/>
    <w:rsid w:val="001A0AA0"/>
    <w:rsid w:val="001A1A5E"/>
    <w:rsid w:val="001A2317"/>
    <w:rsid w:val="001C31D1"/>
    <w:rsid w:val="001D6174"/>
    <w:rsid w:val="0021664D"/>
    <w:rsid w:val="002325D9"/>
    <w:rsid w:val="00251F94"/>
    <w:rsid w:val="00276BEB"/>
    <w:rsid w:val="002A722B"/>
    <w:rsid w:val="002D1A71"/>
    <w:rsid w:val="002D5BEE"/>
    <w:rsid w:val="003124DA"/>
    <w:rsid w:val="0032375B"/>
    <w:rsid w:val="003302E7"/>
    <w:rsid w:val="00352BD2"/>
    <w:rsid w:val="00363D25"/>
    <w:rsid w:val="00380EB0"/>
    <w:rsid w:val="003939EE"/>
    <w:rsid w:val="003D756A"/>
    <w:rsid w:val="003E3DB4"/>
    <w:rsid w:val="003E5E18"/>
    <w:rsid w:val="00421252"/>
    <w:rsid w:val="004216F4"/>
    <w:rsid w:val="00434D3F"/>
    <w:rsid w:val="00440B2D"/>
    <w:rsid w:val="004564E1"/>
    <w:rsid w:val="00460973"/>
    <w:rsid w:val="0052309A"/>
    <w:rsid w:val="00527797"/>
    <w:rsid w:val="0055722D"/>
    <w:rsid w:val="00571A41"/>
    <w:rsid w:val="00582FDC"/>
    <w:rsid w:val="00583FCC"/>
    <w:rsid w:val="006278F2"/>
    <w:rsid w:val="006C19E7"/>
    <w:rsid w:val="006F6AEA"/>
    <w:rsid w:val="007459D9"/>
    <w:rsid w:val="007B0189"/>
    <w:rsid w:val="007B38D4"/>
    <w:rsid w:val="007C30AF"/>
    <w:rsid w:val="007E271F"/>
    <w:rsid w:val="00804BDF"/>
    <w:rsid w:val="00822A72"/>
    <w:rsid w:val="008551A6"/>
    <w:rsid w:val="00855A27"/>
    <w:rsid w:val="008730C4"/>
    <w:rsid w:val="00894366"/>
    <w:rsid w:val="00910B71"/>
    <w:rsid w:val="00971495"/>
    <w:rsid w:val="009B3045"/>
    <w:rsid w:val="009C32A9"/>
    <w:rsid w:val="009E4A3F"/>
    <w:rsid w:val="00A16FED"/>
    <w:rsid w:val="00A25927"/>
    <w:rsid w:val="00AA1956"/>
    <w:rsid w:val="00AB0BED"/>
    <w:rsid w:val="00AD307A"/>
    <w:rsid w:val="00B13186"/>
    <w:rsid w:val="00B1333A"/>
    <w:rsid w:val="00B162A9"/>
    <w:rsid w:val="00B22309"/>
    <w:rsid w:val="00B43B69"/>
    <w:rsid w:val="00BB58E9"/>
    <w:rsid w:val="00BE6D63"/>
    <w:rsid w:val="00BF408D"/>
    <w:rsid w:val="00C85AB2"/>
    <w:rsid w:val="00CD12B6"/>
    <w:rsid w:val="00CD5430"/>
    <w:rsid w:val="00CE7C77"/>
    <w:rsid w:val="00CF0860"/>
    <w:rsid w:val="00D004FD"/>
    <w:rsid w:val="00D35197"/>
    <w:rsid w:val="00D515AC"/>
    <w:rsid w:val="00D7237A"/>
    <w:rsid w:val="00D74742"/>
    <w:rsid w:val="00E043D3"/>
    <w:rsid w:val="00E116D3"/>
    <w:rsid w:val="00E23E55"/>
    <w:rsid w:val="00E27538"/>
    <w:rsid w:val="00E30F19"/>
    <w:rsid w:val="00E46110"/>
    <w:rsid w:val="00E6040F"/>
    <w:rsid w:val="00EA471F"/>
    <w:rsid w:val="00EE0F3E"/>
    <w:rsid w:val="00F10CBF"/>
    <w:rsid w:val="00F229F2"/>
    <w:rsid w:val="00F23D68"/>
    <w:rsid w:val="00F362C7"/>
    <w:rsid w:val="00F62C0D"/>
    <w:rsid w:val="00FD334B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ACE4B"/>
  <w15:docId w15:val="{8E0DDBEF-A866-4F40-96CC-18B3D66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B162A9"/>
    <w:pPr>
      <w:keepNext/>
      <w:keepLines/>
      <w:spacing w:before="480"/>
      <w:outlineLvl w:val="0"/>
    </w:pPr>
    <w:rPr>
      <w:rFonts w:eastAsia="Cambria"/>
      <w:b/>
      <w:bCs/>
      <w:color w:val="345A8A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6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FE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umeropagina">
    <w:name w:val="page number"/>
    <w:basedOn w:val="Carpredefinitoparagrafo"/>
    <w:rsid w:val="00855A27"/>
  </w:style>
  <w:style w:type="paragraph" w:styleId="Paragrafoelenco">
    <w:name w:val="List Paragraph"/>
    <w:basedOn w:val="Normale"/>
    <w:qFormat/>
    <w:rsid w:val="00F62C0D"/>
    <w:pPr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AB0BED"/>
    <w:rPr>
      <w:rFonts w:ascii="Calibri" w:eastAsia="Calibri" w:hAnsi="Calibri"/>
      <w:lang w:bidi="ar-SA"/>
    </w:rPr>
  </w:style>
  <w:style w:type="character" w:styleId="Collegamentoipertestuale">
    <w:name w:val="Hyperlink"/>
    <w:rsid w:val="00AB0BED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locked/>
    <w:rsid w:val="00B162A9"/>
    <w:rPr>
      <w:rFonts w:ascii="Calibri" w:eastAsia="Cambria" w:hAnsi="Calibri"/>
      <w:b/>
      <w:bCs/>
      <w:color w:val="345A8A"/>
      <w:sz w:val="32"/>
      <w:szCs w:val="32"/>
      <w:lang w:val="en-US" w:eastAsia="en-US" w:bidi="ar-SA"/>
    </w:rPr>
  </w:style>
  <w:style w:type="paragraph" w:styleId="Corpotesto">
    <w:name w:val="Body Text"/>
    <w:basedOn w:val="Normale"/>
    <w:rsid w:val="00B162A9"/>
    <w:pPr>
      <w:spacing w:after="120"/>
    </w:pPr>
  </w:style>
  <w:style w:type="character" w:customStyle="1" w:styleId="UnresolvedMention">
    <w:name w:val="Unresolved Mention"/>
    <w:uiPriority w:val="99"/>
    <w:semiHidden/>
    <w:unhideWhenUsed/>
    <w:rsid w:val="00EE0F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3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5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busca.cn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cert.busca.gov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busca.c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</vt:lpstr>
    </vt:vector>
  </TitlesOfParts>
  <Company>comune senigallia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</dc:title>
  <dc:creator>sers04</dc:creator>
  <cp:lastModifiedBy>BuscaArmando</cp:lastModifiedBy>
  <cp:revision>12</cp:revision>
  <cp:lastPrinted>2020-03-31T08:11:00Z</cp:lastPrinted>
  <dcterms:created xsi:type="dcterms:W3CDTF">2020-04-02T08:50:00Z</dcterms:created>
  <dcterms:modified xsi:type="dcterms:W3CDTF">2020-04-02T14:38:00Z</dcterms:modified>
</cp:coreProperties>
</file>